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B4F50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滦州市人民医院电梯</w:t>
      </w:r>
      <w:r>
        <w:rPr>
          <w:rFonts w:hint="eastAsia"/>
          <w:b/>
          <w:bCs/>
          <w:sz w:val="32"/>
          <w:szCs w:val="40"/>
          <w:lang w:val="en-US" w:eastAsia="zh-CN"/>
        </w:rPr>
        <w:t>清</w:t>
      </w:r>
      <w:r>
        <w:rPr>
          <w:rFonts w:hint="eastAsia"/>
          <w:b/>
          <w:bCs/>
          <w:sz w:val="32"/>
          <w:szCs w:val="40"/>
        </w:rPr>
        <w:t>单</w:t>
      </w:r>
    </w:p>
    <w:tbl>
      <w:tblPr>
        <w:tblStyle w:val="2"/>
        <w:tblW w:w="10243" w:type="dxa"/>
        <w:tblInd w:w="-8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258"/>
        <w:gridCol w:w="1166"/>
        <w:gridCol w:w="1839"/>
        <w:gridCol w:w="816"/>
        <w:gridCol w:w="1227"/>
        <w:gridCol w:w="2325"/>
      </w:tblGrid>
      <w:tr w14:paraId="511D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7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​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电梯地点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购置时间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维保期限</w:t>
            </w:r>
          </w:p>
        </w:tc>
      </w:tr>
      <w:tr w14:paraId="6735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新城住院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ICU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Gen2Confort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28D4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新城住院部西梯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通力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KONEMiniSpace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0A77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新城急诊部专用电梯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通力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KONEMiniSpace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72EC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新城住院部西梯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通力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KONEMiniSpace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478F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新城核医学楼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67BD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新城核医学楼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5342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新城病房楼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GeN2-MR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7EF0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新城院内污物电梯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Xmodel 3(MRL)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2AF9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新城发热门诊楼东梯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GMEIII(MRL)-P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039F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新城发热门诊楼医护专梯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GMEIII(MRL)-P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</w:t>
            </w:r>
          </w:p>
        </w:tc>
      </w:tr>
      <w:tr w14:paraId="5040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新城发热门诊楼西侧污梯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GMEIII(MRL)-P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</w:t>
            </w:r>
          </w:p>
        </w:tc>
      </w:tr>
      <w:tr w14:paraId="4ED4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古城疗养西梯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7BD6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古城疗养东梯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347E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古城住院部西区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0DB1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古城住院部中区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4AAA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古城住院部东区南梯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4274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古城住院部东区中梯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2C94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古城住院部东区北梯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577E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古城门诊楼东梯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XO-MRLIII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2473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古城门诊楼中梯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3E5F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古城门诊楼西梯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2BDA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古城门诊楼东1#扶梯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XO-TOF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4.2米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57B0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古城门诊楼西1#扶梯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XO-TOF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4.2米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23A6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古城门诊楼东2#扶梯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XO-TOF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4.2米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5624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古城门诊楼西2#扶梯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XO-TOF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4.2米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2026.4.01-2027.3.31</w:t>
            </w:r>
          </w:p>
        </w:tc>
      </w:tr>
      <w:tr w14:paraId="3F03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9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公司名称（公章）：                              </w:t>
            </w:r>
          </w:p>
        </w:tc>
      </w:tr>
      <w:tr w14:paraId="3EAC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43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91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9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3C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联系人：                          </w:t>
            </w:r>
          </w:p>
        </w:tc>
      </w:tr>
      <w:tr w14:paraId="61A8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43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C8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5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E37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  <w:bookmarkStart w:id="0" w:name="_GoBack"/>
            <w:bookmarkEnd w:id="0"/>
          </w:p>
        </w:tc>
      </w:tr>
      <w:tr w14:paraId="5FF0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69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3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102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D917">
            <w:pPr>
              <w:ind w:firstLine="482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我单位承诺完全有能力对以上品牌电梯提供维护保养，并能按照以上服务要求进行电梯维修，如维保期内出现违约情况自愿承担相应责任。</w:t>
            </w:r>
          </w:p>
        </w:tc>
      </w:tr>
    </w:tbl>
    <w:p w14:paraId="34EA0E60">
      <w:pPr>
        <w:jc w:val="center"/>
        <w:rPr>
          <w:rFonts w:hint="eastAsia"/>
          <w:b/>
          <w:bCs/>
          <w:sz w:val="28"/>
          <w:szCs w:val="36"/>
        </w:rPr>
      </w:pPr>
    </w:p>
    <w:sectPr>
      <w:pgSz w:w="11906" w:h="16838"/>
      <w:pgMar w:top="1134" w:right="1800" w:bottom="85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13361"/>
    <w:rsid w:val="1E905CF6"/>
    <w:rsid w:val="27786963"/>
    <w:rsid w:val="36F865B1"/>
    <w:rsid w:val="377C6766"/>
    <w:rsid w:val="38787C7B"/>
    <w:rsid w:val="39E07627"/>
    <w:rsid w:val="4E8A0710"/>
    <w:rsid w:val="699B2EEF"/>
    <w:rsid w:val="7C9838F9"/>
    <w:rsid w:val="7D71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1521</Characters>
  <Lines>0</Lines>
  <Paragraphs>0</Paragraphs>
  <TotalTime>7</TotalTime>
  <ScaleCrop>false</ScaleCrop>
  <LinksUpToDate>false</LinksUpToDate>
  <CharactersWithSpaces>1578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2026-03-12T00:38:00Z</dcterms:created>
  <dc:creator>过往、、时光</dc:creator>
  <cp:lastModifiedBy>过往、、时光</cp:lastModifiedBy>
  <dcterms:modified xsi:type="dcterms:W3CDTF">2026-03-13T00:27:11Z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A14EDFD0656B495C917AB25E57892275_13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