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00315">
      <w:pPr>
        <w:autoSpaceDE w:val="0"/>
        <w:autoSpaceDN w:val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黑体"/>
          <w:b/>
          <w:color w:val="auto"/>
          <w:sz w:val="36"/>
          <w:szCs w:val="36"/>
          <w:lang w:val="en-US" w:eastAsia="zh-CN"/>
        </w:rPr>
        <w:t>二</w:t>
      </w:r>
      <w:r>
        <w:rPr>
          <w:rFonts w:hint="eastAsia" w:ascii="宋体" w:hAnsi="宋体" w:cs="黑体"/>
          <w:b/>
          <w:color w:val="auto"/>
          <w:sz w:val="36"/>
          <w:szCs w:val="36"/>
        </w:rPr>
        <w:t>次报价表</w:t>
      </w:r>
    </w:p>
    <w:tbl>
      <w:tblPr>
        <w:tblStyle w:val="2"/>
        <w:tblpPr w:leftFromText="180" w:rightFromText="180" w:vertAnchor="text" w:horzAnchor="page" w:tblpX="953" w:tblpY="69"/>
        <w:tblOverlap w:val="never"/>
        <w:tblW w:w="1506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875"/>
        <w:gridCol w:w="2430"/>
        <w:gridCol w:w="1935"/>
        <w:gridCol w:w="645"/>
        <w:gridCol w:w="1890"/>
        <w:gridCol w:w="1035"/>
        <w:gridCol w:w="1005"/>
        <w:gridCol w:w="1680"/>
        <w:gridCol w:w="1950"/>
      </w:tblGrid>
      <w:tr w14:paraId="0BC5BA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E6B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2DC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配套设备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36E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试剂名称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098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DF7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DE0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生产厂家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13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报价</w:t>
            </w:r>
          </w:p>
          <w:p w14:paraId="17E08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A3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挂网价</w:t>
            </w:r>
          </w:p>
          <w:p w14:paraId="4A8CD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9B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网采捏合码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4D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医保编码前15位</w:t>
            </w:r>
          </w:p>
        </w:tc>
      </w:tr>
      <w:tr w14:paraId="0392E1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36E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606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1383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肺炎支原体IgM抗体、肺炎衣原体IgM抗体、呼吸道合胞病毒IgM抗体、腺病毒IgM抗体、柯萨奇病毒B组IgM抗体联合检测试剂盒（胶体金法）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8FD8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82C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035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07C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A3B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ED8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364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2E86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6E1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6A7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5D9C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呼吸道12项病原体核酸检测试剂盒（荧光PCR熔解曲线法）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4952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48测试/盒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C2C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5DF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B9B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301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16F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070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0246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98D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7C3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E4D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人乳头瘤病毒（HPV）E6/E7 mRNA基因分型检测试剂盒（荧光PCR-熔解曲线法）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328B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24测试/盒、48测试/盒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394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87C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235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7CB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226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2AE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54B4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AE0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BEA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BDC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艰难梭菌谷氨酸脱氢酶抗原及毒素检测试剂盒（酶联免疫层析法）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EF6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25人份/盒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7E5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4DF5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3C4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4EE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711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F10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CA7B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C97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B6E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064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肺炎链球菌抗原检测试剂盒（胶体金法）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19D8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8A0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0A07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7FC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541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186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21D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8D60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278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597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飞行时间质谱系统</w:t>
            </w:r>
          </w:p>
          <w:p w14:paraId="256705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（中元汇吉EXS1600）</w:t>
            </w:r>
          </w:p>
          <w:p w14:paraId="37EB46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C76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质谱系统样本处理基质溶液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45C2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500测试/盒，型号Ⅰ（无硅基靶板）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E08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061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CCD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0F7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38C5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7A7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FF78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651E7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94BC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A7CB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质谱系统样本预处理溶液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7EE2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035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8D6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4FA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509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725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42D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CCEA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7FFB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F84C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3902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质谱系统微生物样本预处理试剂盒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3FFC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6BC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7D4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52D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A31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05F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B68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B2AE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D3D8F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8FA2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7174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质谱系统血培养阳性样本预处理试剂盒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3ADF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893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1B2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AEE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856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437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7FB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5161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B6A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ADF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结核核酸检测</w:t>
            </w:r>
          </w:p>
          <w:p w14:paraId="2717FE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（厦门致善生物Sanity2.0)</w:t>
            </w:r>
          </w:p>
          <w:p w14:paraId="3A1263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B3B6F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核酸提取纯化试剂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3CCE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FA5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3BE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49B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242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EC8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A00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EA5D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732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B2D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粪便分析仪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（珠海科域KU-F40）</w:t>
            </w:r>
          </w:p>
          <w:p w14:paraId="77EFA5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C9A2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标本收集杯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28E4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C3EC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2812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482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BC0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02D5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431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1222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195FE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E3EA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212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D42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10L/桶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421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918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3B7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3CF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758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5DC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E965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7421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9CDF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9A0D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大便隐血(FOB)检测试剂盒(胶体金法)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FD1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960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5CF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1E2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340E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92F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6C2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50FD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2609F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BABC1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C6E9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粪便分析仪浓缩清洗液（保养用）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8AC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100ml/瓶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3204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BBB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850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D4F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7FC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FC0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CB27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0BDD6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AFD0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BB2C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粪便分析仪清洗液（关机用）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9F93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500ml/瓶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A8B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246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AC38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BCF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ED0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F5C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C76D8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B6293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9140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0B18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A群轮状病毒抗原检测试剂盒（胶体金法）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F0E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10人份/袋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FE2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29B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EF2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D3B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A3A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785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FFC9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617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C1E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生物芯片阅读仪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（泰州欣康生物XK2100）</w:t>
            </w:r>
          </w:p>
          <w:p w14:paraId="1E1EE1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F745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幽门螺旋杆菌抗体检测试剂盒（蛋白芯片法）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B160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193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A29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840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3D7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24C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BDDB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AA08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11A4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7D5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全自动血小板聚集仪</w:t>
            </w:r>
          </w:p>
          <w:p w14:paraId="3E2CAC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（山东泰利信AG1200）</w:t>
            </w:r>
          </w:p>
          <w:p w14:paraId="6ED40F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53E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血小板聚集功能检测试剂盒（ADP激活的比浊法）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610A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R1:10×1mL        R2:2×5mL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B7E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FEA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447F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A0C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458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C6E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552A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35956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4512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7EF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血小板聚集功能检测试剂盒（AA激活的比浊法）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DCC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R1:10×1mL         R2:2×5mL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32A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409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2C5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E7C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A4F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FB0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D7A7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F291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1480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BB1C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血小板聚集功能检测试剂盒（COL激活的比浊法）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431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R1:5×2mL           R2:2×5mL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D52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5D5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4E2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3FF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530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00B3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54DB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51DA9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DD05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D754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血小板聚集仪比浊质控液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3556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CP：1×10mL</w:t>
            </w:r>
          </w:p>
          <w:p w14:paraId="2EBA83D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CR：1×10mL</w:t>
            </w:r>
          </w:p>
          <w:p w14:paraId="38A4260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R：1×10mL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C236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E9E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674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9B9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4A9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5D7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9F9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DB9D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0ECA5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35D0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双联样品杯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723D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200×2/盒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916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0D7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A40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556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2249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D52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C02C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FAAF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C5D9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12C9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一次性使用测试杯（组合）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6C4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60支/盒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335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87F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CAC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C81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E7D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5F3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B39C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516A1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373A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333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一次性使用测试杯（散装）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CBD1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1000支/盒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04B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750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A4F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4BD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39B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BBC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E1A8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8C4F4F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4E26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ADE4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全自动血小板聚集仪清洗液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35A7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TLX310T03 1*5L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799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634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C8F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E01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71C1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6DC0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D89B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8575C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BFE4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0B21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全自动血小板聚集仪洗针液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B65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TLX311T04 2*100mL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BDF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79D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4C8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9A1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0FC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40F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29C71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67F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B6C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全自动化学发光分析仪</w:t>
            </w:r>
          </w:p>
          <w:p w14:paraId="40068B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（迈瑞CL-8000i）</w:t>
            </w:r>
          </w:p>
          <w:p w14:paraId="596FEC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741B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Ⅰ型胶原氨基端延长肽检测试剂盒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346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2*100人份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B302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A69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FD0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EBE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EFE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59C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D8E5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5E65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161F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5492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总Ⅰ型胶原氨基端延长肽校准品(12瓶)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FE8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C0 4×0.30 mL</w:t>
            </w:r>
          </w:p>
          <w:p w14:paraId="2EBFEBE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C1 4×0.30 mL</w:t>
            </w:r>
          </w:p>
          <w:p w14:paraId="467C1D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C2 4×0.30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8EC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192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169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D74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359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365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33FF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60B2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BEA3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A7F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β-胶原特殊序列检测试剂盒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CCA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2*100人份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9E21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819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491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0DA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6D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754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654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0708E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B2C5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29CF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β-胶原特殊序列校准品(12瓶) 国内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25F2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0.60 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，</w:t>
            </w:r>
          </w:p>
          <w:p w14:paraId="0870E8D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0.50 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，</w:t>
            </w:r>
          </w:p>
          <w:p w14:paraId="6C6F9C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0.50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EB76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50E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EA1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A1F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CA7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BD6A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E514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D400B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6BFDC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9D2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骨钙素检测试剂盒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002A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2*100人份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A14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76C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384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0B0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A9D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D71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A2C3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A445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9E0D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281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骨钙素校准品(12瓶) 国内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DEE2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0.30 mL</w:t>
            </w:r>
          </w:p>
          <w:p w14:paraId="33AFBE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0.30 mL</w:t>
            </w:r>
          </w:p>
          <w:p w14:paraId="0FD644B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 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11E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2CA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44C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BD7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63D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64E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3EEB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0CF9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901FB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  <w:p w14:paraId="36B20CC5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14FB3C34">
            <w:p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92B1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（载脂蛋白A1,载脂蛋白B）脂类校准品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32F1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5×1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54F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E1F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4B7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C549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360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365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1942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C4E5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A988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49DF6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类风湿因子(RF II)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2E2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 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48FAEF1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R12  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15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EC5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7E7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C97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2A1B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E21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448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D478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B43B1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F05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5B6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类风湿因子校准品(RF Ⅱ cal.)试剂盒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1CEB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5×0.5 mL 校准品包含a、b、c、d、e五个浓度水平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8D8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4D6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114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B9E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B44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9A5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9D54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FF55E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43BB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CEC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抗链球菌溶血素"O"（ASO）测定试剂盒（胶乳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DE74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0E39C05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260F6D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校准品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0.5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D7F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E8E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011A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DF4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9BFD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203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F430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2ADB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D534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86C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超敏C-反应蛋白（HS-CRP）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411D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2140FC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F27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1A0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B97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564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C3F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872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10D2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BE21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802C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27DFD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超敏C-反应蛋白（HS-CRP）校准品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AAB9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5*0.5ml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A3E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F45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964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6205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830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B9F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BBE2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BB18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2955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63E8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抗环瓜氨酸肽抗体检测试剂盒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FDD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R1:2*60ml</w:t>
            </w:r>
          </w:p>
          <w:p w14:paraId="01C7902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R2:2*20ml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2ED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03C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9981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C41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A12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A2F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8F63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A0171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53AA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5A4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补体因子C4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6B3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38 mL</w:t>
            </w:r>
          </w:p>
          <w:p w14:paraId="3BA329E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15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96F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216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79E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3E5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9F7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92F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7F10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B90DC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63C4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1D38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补体因子C3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DAD82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394A752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963F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313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0BA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6F3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553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57C8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7CA3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144E89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0EE6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DC33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免疫球蛋白A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3FC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40 mL</w:t>
            </w:r>
          </w:p>
          <w:p w14:paraId="099592E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EAD0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255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98B9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D72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93C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9AA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EFA9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97A5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6D6B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CD46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免疫球蛋白G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E18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 mL</w:t>
            </w:r>
          </w:p>
          <w:p w14:paraId="55D1EEF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33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D2A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BDD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E98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805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C8B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B534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F91B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E5EE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0935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免疫球蛋白M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64E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R1:2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35 mL</w:t>
            </w:r>
          </w:p>
          <w:p w14:paraId="081CE5E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R2:2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D53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9C4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D00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F14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790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5F4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FCA7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9A1A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B9A2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29EA5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(补体因子C4，补体因子C4,免疫球A,IGG,IGM)特种蛋白校准品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3B8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5×1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F01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676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3D0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B6E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3D5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DA1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4CBE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23F5EE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D2463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全自动化学发光分析仪</w:t>
            </w:r>
          </w:p>
          <w:p w14:paraId="50E8ABFF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（迈瑞CL-8000i）</w:t>
            </w:r>
          </w:p>
          <w:p w14:paraId="185358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专用</w:t>
            </w:r>
          </w:p>
        </w:tc>
        <w:tc>
          <w:tcPr>
            <w:tcW w:w="24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6CD84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醛固酮（ALD）测定试剂盒(化学发光免疫分析法)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0899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77F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DE6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FD5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F18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7661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A70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E6E4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D1DFEC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righ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16D6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EF4C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醛固酮校准品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9E90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，</w:t>
            </w:r>
          </w:p>
          <w:p w14:paraId="4DCBF7F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1.0ml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；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E60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AAD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C4A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8AF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C37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1DC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A4A8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0E2FA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0EB7F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E814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肾素（Renin）测定试剂盒(化学发光免疫分析法)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BA2B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565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365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11D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2B7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984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BDB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9862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7D69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E9AC3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924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肾素校准品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9B67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047395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6B5B90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F00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3E0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CDBB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450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5DF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845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7A1E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2346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31CB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21F6C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皮质醇（Cortisol）定量测定试剂盒（CLIA）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ED37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9BD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93B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141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ED2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6BD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EAE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6408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6DE2A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90F0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FE19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皮质醇校准品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62FC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4FDD839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5D763D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372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EE7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12D2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0ED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804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E0D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A28D3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C42E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E277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CE7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促肾上腺皮质激素（ACTH）定量测定试剂盒（CLIA）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E10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8B8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679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016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379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3AD1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B3A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305E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8144E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32D2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B198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促肾上腺皮质激素校准品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C9D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  <w:p w14:paraId="13F4DDD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  <w:p w14:paraId="6CF5B6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EE7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CF0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1FE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847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EC2F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2CC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D089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752F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7D20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B4ECA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血管紧张素2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DCE5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BC47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45C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324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32F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A4F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3D3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4F34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F6C3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3698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8F9B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血管紧张素II(AII)校准品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A45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 mL</w:t>
            </w:r>
          </w:p>
          <w:p w14:paraId="7A188C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 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 mL</w:t>
            </w:r>
          </w:p>
          <w:p w14:paraId="085618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 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37D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5E3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738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895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DF2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2436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D6A0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5DAD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BF59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43E8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血管紧张素转化酶质控品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0444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660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405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584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E22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9E5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A0A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16CD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95986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31C1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A32A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细胞保存液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4EF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2*5ml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B7A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E66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C7E4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D76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8E1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167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F4A7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AB5F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961D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4C56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垂体泌乳素校准品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A83B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95B870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14049A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C4D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4DB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65D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0D5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825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E51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9D7D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E5CE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3A30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B8D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雌二醇校准品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8F01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3F170B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3FF5E9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AF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0CEC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6C9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631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A19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B3B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EAB4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D2B6F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A359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BB39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睾酮校准品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41D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F21D7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68F555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013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04B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F2F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E8D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CAF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A80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8E19C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C6C1B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90CF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08A0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促黄体生成素校准品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C1D1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9D195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CE5CF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19B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A07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5E8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189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D7C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BF5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13A2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1AB8B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182F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D84F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孕酮校准品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C347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2883A3D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77BA48F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FAD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F97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AFC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97C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A18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D65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ED87E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9B19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5A6C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DF5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促卵泡生成素校准品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F8A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07F18F5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567A0AB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91C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852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59D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C1C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4BBF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50D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111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51AA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9E5A2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90E8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C肽校准品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B62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7B07813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2D648A3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F01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1EA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971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724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B446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079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49C9F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BA57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48A0E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950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胰岛素校准品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5C72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562671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A03EA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199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26D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3AD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11F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B72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2E6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77C8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DE26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8AD4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CFD5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甲状腺球蛋白校准品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BED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352E03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1ACD55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6ED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713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5BD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95A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B6D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DE2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1521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97B09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6324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43BE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甲状旁腺素（PTH）测定试剂盒（化学发光免疫分析法）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F30D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A7A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2C9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61E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67D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F12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D3B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7A6C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8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C92E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4D6C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2C5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甲状旁腺素校准品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5450A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48D76AA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mL,</w:t>
            </w:r>
          </w:p>
          <w:p w14:paraId="6C5951C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6C4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320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3A9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C42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BC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D3A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2BBF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609E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0510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0AD5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抗缪勒管激素（AMH）测定试剂盒（CLIA）  选配校准品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B00B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4B4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62B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BCE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C65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CB1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217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E450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5765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EDFEF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F200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氨基末端脑利钠肽前体（NT—proBNP）测定试剂盒（化学发光免疫分析法）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7668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2×100人份/盒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8B8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92C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EFDF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5DF4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6917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5CED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334B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37B6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9C77C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537A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NT-proBNP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校准品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小规格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成品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国内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9B9C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0.3ml,</w:t>
            </w:r>
          </w:p>
          <w:p w14:paraId="40EF692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0.3ml,</w:t>
            </w:r>
          </w:p>
          <w:p w14:paraId="54D674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0.3ml,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598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242D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355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30D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D19C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7E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F5C3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91E3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79F7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FE6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癌抗原CA72-4校准品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F1EA2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C0:1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2.0ml,</w:t>
            </w:r>
          </w:p>
          <w:p w14:paraId="217B43D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C1:1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2.0ml,</w:t>
            </w:r>
          </w:p>
          <w:p w14:paraId="2C4EF8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C2:1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2.0ml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A73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D51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1C7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8B7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38D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4D6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8F3F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255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8D6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流式细胞仪</w:t>
            </w:r>
          </w:p>
          <w:p w14:paraId="52C726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（迈瑞设备专机专用）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44B9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12项细胞因子检测试剂盒（多重微球流式免疫荧光发光法）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5F2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100人份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6E9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8F5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6CD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33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049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A9A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09BD2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B767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47F16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B2D7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CD3检测试剂（流式细胞法）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903D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55B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849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7ED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6FB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822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712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7D7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28A3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3364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0EC0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CD4检测试剂（流式细胞法）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F66DA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6F1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2581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435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503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C00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2EE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7EB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913B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7050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D864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CD8检测试剂（流式细胞法）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1B43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BC5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CE4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491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76E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A83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22B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26DE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40111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6017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922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CD45检测试剂（流式细胞法）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1A0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50人份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610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9F9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35A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F5F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B35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F5A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446A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443E7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B1E1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全自动化学发光分析仪</w:t>
            </w:r>
          </w:p>
          <w:p w14:paraId="62A54CE7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（迈瑞CL-8000i）</w:t>
            </w:r>
          </w:p>
          <w:p w14:paraId="388C455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170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肿瘤标志物复合非定值质控品水平2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6DD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D9B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A2E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660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CF2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658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B57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76AD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C370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3A1C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5675D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肿瘤标志物复合非定值质控品水平3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DE4D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899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A9C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945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A8C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880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2926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A7D3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5B622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75B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9F2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抗缪勒管激素非定值质控品水平2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C45A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1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503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E4F9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6D6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AC6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4436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A2B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BDC5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9407C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BF920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C538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抗缪勒管激素非定值质控品水平3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1595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1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A64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5B7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504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EBA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C196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95A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2CA68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146E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F76F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6137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免疫复合非定值质控品B水平2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53DF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09C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92D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45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8FE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BD6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8FA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F4792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73607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C475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EDB31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免疫复合非定值质控品B水平3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C006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06F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C0C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85B0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09D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BFF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5CD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1F7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90A9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3082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A67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心肌标志物复合非定值质控品水平2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1E83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20B2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4F6A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8A7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F17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454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B09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C353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80E4C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B18B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7FB8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心肌标志物复合非定值质控品水平3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35AA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2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77CF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0A1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085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C00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CC2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703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7E47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CAB0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EF35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F91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病原体血清学复合阴性非定值质控品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A66D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6B7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CCAE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5CB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309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1FA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D53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763F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5585C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809D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7A0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病原体血清学复合非定值质控品 I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E83F8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E10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615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768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577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617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5F5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9DF3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B1E4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66AF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64BC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病原体血清学复合非定值质控品 II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803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2D0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0AB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1E4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A99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EE5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F00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7979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B74F6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F517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3089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炎症两项复合非定值质控品水平2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88F0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339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326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B70F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B31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BA7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BED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AB75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EB72A07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4D754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F7E95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炎症两项复合非定值质控品水平3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8BD9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D9E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E97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214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C6F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DD7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795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3BD1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732BB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6472C7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0F64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尿干化学及沉渣复合非定值质控品水平1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CD0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6×12ml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FDD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3CD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C658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197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197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534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3C3A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3FF93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E1ACF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FB6C7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尿干化学及沉渣复合非定值质控品水平2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840F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6×12ml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FDA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CEAB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AB7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4ABD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325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83A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2435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BD700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FC879E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  <w:p w14:paraId="008B82FE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3269D09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4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DC8EB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生化分析非定值质控品水平1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A22BE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EA2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140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9CAA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494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19FF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9A34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55DE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20F06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3607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3D5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生化分析非定值质控品水平2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C6D5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5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9E6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2E1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BEA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29B3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9DE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0B2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4273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4B3C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C3829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571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脂类多项非定值质控品水平1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A9C3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894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51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757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C82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4A49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970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BDEC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FBAC76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CDA11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5218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脂类多项非定值质控品水平2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D4F0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 x 3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2BF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F1C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B50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0D3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A5F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52E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A7C3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3D3FA1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0E97A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迈瑞设备专机专用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E8D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凝血八项非定值质控品水平2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8085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FE5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C61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E87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235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7CF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52D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CD46D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07EF7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C8E6C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C8A9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凝血八项非定值质控品水平3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ACA3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6×1ml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5FA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A6C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981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689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AEF4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63C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8158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928803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757D8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上海惠中专机专用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742F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糖化血红蛋白非定值质控品水平1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9751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6×0.5ml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40D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0CB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AC8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A3E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EBF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6C0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7D11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14B801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723A4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5D3F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糖化血红蛋白非定值质控品水平2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B67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6×0.5ml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08D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84BC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9EF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DD27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3AF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56AB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58AA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CEBFB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1A1364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全自动生化分析仪（迈瑞BS-2800M）</w:t>
            </w:r>
          </w:p>
          <w:p w14:paraId="350F816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F6DF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特种蛋白非定值质控品水平1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FB53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6×3ml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EC6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096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394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029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96A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471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5B76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5CDC7C7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F59C3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A2D9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特种蛋白非定值质控品水平2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810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6×3ml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0E9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926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D65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DAC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0D1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CC5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8CF6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FDA6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ind w:left="425" w:leftChars="0" w:hanging="425" w:firstLineChars="0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CD01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微生物细菌鉴定仪</w:t>
            </w:r>
          </w:p>
          <w:p w14:paraId="3D7C93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（迈瑞AF-600）</w:t>
            </w:r>
          </w:p>
          <w:p w14:paraId="2C493D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864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肠杆菌科细菌检测试剂盒(TDRONE-AST)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5BA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D8A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385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920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216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BC7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BE0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82C4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D421EF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516C4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E4366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链球菌科细菌检测试剂盒(TDRSTR-AST))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EFB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8F9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F7E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510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BAF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B514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3BD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3618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1F773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5CF616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0AAF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酵母样真菌检测试剂盒(TDRYEAST-AST)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584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EC2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410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47B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B28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51D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02E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D094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D0F9C4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70000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03E5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奈瑟菌/嗜血杆菌检测试剂盒(TDRNH-AST)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0922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038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EED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EFA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10B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DD2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A93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F64E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D26EBD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50808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EEA7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非发醇菌检测试剂盒(TDRNF-AST)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A0867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D88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A58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AF5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1C3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CE8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0CA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B88B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5F521B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60EE0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D344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  <w:t>葡萄球菌检测试剂盒(TDRSTAPH-AST)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3D2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A94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A323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716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E05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100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FB2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3E59B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4107F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vMerge w:val="restart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E1489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全自动生化分析仪</w:t>
            </w:r>
          </w:p>
          <w:p w14:paraId="67B6D1B7">
            <w:pPr>
              <w:spacing w:line="240" w:lineRule="auto"/>
              <w:jc w:val="center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（迈瑞BS-2800M）</w:t>
            </w:r>
          </w:p>
          <w:p w14:paraId="568CCFB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专机专用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12E3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乙型肝炎病毒表面抗原校准品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5DCC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校准品0（C0）：1*2.0ml，校准品1（C1）：1*2.0ml，校准品2（C2）：1*2.0ml。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4ABE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4237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A8B6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5FD1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62CD0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DE0F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1929F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02991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048A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31AA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乙型肝炎病毒表面抗体校准品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DF0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校准品0（C0）：1*2.0ml，校准品1（C1）：1*2.0ml，校准品2（C2）：1*2.0ml。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C9BD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679B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AD3F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B74B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8EA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8F452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B2866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04D68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6FC2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150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乙型肝炎病毒e抗原定量校准品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D4DB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C0 1x1.2mL,C1 1x1.0mL，C2 1x1.0mL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7021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555F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DE75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1142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4BD5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4252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6FBE7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96477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9E5F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2511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乙型肝炎病毒e抗体校准品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45D7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校准品0（C0）：1*2.0ml，校准品1（C1）：1*2.0ml。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3460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5613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F2C3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0952F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051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E53A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1C34D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A88DF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03B7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3C26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乙型肝炎病毒核心抗体校准品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A28E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校准品0(C0):1×2.0 mL,校准品1(C1):1×2.0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09CA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9CE8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7655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F98B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2235B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AB97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789E8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41155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690B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347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丙型肝炎病毒抗体校准品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42D1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丙型肝炎病毒抗体校准品0(C0):1×2.0 mL,丙型肝炎病毒抗体校准品1(C1):1×2.0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E23A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073B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F868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760F0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307F9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FC63C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489BE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85DBB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B14C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899B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梅毒螺旋体抗体校准品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3638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梅毒螺旋体抗体校准品0(C0):1×2.0 mL,梅毒螺旋体抗体校准品1(C1):1×2.0 mL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B8EE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DBD4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4F9B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1C20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E1F8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1C035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3E9DA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0B7B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4835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AABC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人类免疫缺陷病毒抗原抗体校准品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00F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校准品0（C0）：1*2.0ml，校准品1（C1）：1*2.0ml。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49BE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5AF3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653831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FAD1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813F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E857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68E63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2628EB0">
            <w:pPr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77AC8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EBD2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四号琼脂培养基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0698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90mm,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10块/包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4B9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552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2EB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D7D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AB2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182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7B83A38"/>
    <w:p w14:paraId="0B645A1D"/>
    <w:p w14:paraId="562B1C45"/>
    <w:p w14:paraId="13CD9F9B">
      <w:pPr>
        <w:widowControl/>
        <w:spacing w:line="240" w:lineRule="auto"/>
        <w:ind w:firstLine="7280" w:firstLineChars="2600"/>
        <w:jc w:val="both"/>
        <w:rPr>
          <w:rFonts w:hint="eastAsia" w:cs="宋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</w:rPr>
        <w:t>供应商名称</w:t>
      </w:r>
      <w:r>
        <w:rPr>
          <w:rFonts w:hint="eastAsia" w:cs="宋体"/>
          <w:color w:val="auto"/>
          <w:sz w:val="28"/>
          <w:szCs w:val="28"/>
          <w:lang w:eastAsia="zh-CN"/>
        </w:rPr>
        <w:t>（</w:t>
      </w:r>
      <w:r>
        <w:rPr>
          <w:rFonts w:hint="eastAsia" w:cs="宋体"/>
          <w:color w:val="auto"/>
          <w:sz w:val="28"/>
          <w:szCs w:val="28"/>
          <w:lang w:val="en-US" w:eastAsia="zh-CN"/>
        </w:rPr>
        <w:t>盖章</w:t>
      </w:r>
      <w:r>
        <w:rPr>
          <w:rFonts w:hint="eastAsia" w:cs="宋体"/>
          <w:color w:val="auto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auto"/>
          <w:sz w:val="28"/>
          <w:szCs w:val="28"/>
        </w:rPr>
        <w:t>：</w:t>
      </w:r>
      <w:r>
        <w:rPr>
          <w:rFonts w:hint="eastAsia" w:cs="宋体"/>
          <w:color w:val="auto"/>
          <w:sz w:val="28"/>
          <w:szCs w:val="28"/>
          <w:u w:val="single"/>
          <w:lang w:val="en-US" w:eastAsia="zh-CN"/>
        </w:rPr>
        <w:t xml:space="preserve">                           </w:t>
      </w:r>
    </w:p>
    <w:p w14:paraId="6D1D9BBB">
      <w:pPr>
        <w:widowControl/>
        <w:spacing w:line="240" w:lineRule="auto"/>
        <w:ind w:firstLine="2240" w:firstLineChars="800"/>
        <w:jc w:val="both"/>
        <w:rPr>
          <w:rFonts w:hint="eastAsia" w:cs="宋体"/>
          <w:color w:val="auto"/>
          <w:sz w:val="28"/>
          <w:szCs w:val="28"/>
          <w:u w:val="single"/>
          <w:lang w:val="en-US" w:eastAsia="zh-CN"/>
        </w:rPr>
      </w:pPr>
    </w:p>
    <w:p w14:paraId="54753F5E">
      <w:pPr>
        <w:widowControl/>
        <w:snapToGrid w:val="0"/>
        <w:spacing w:line="240" w:lineRule="auto"/>
        <w:ind w:firstLine="7280" w:firstLineChars="2600"/>
        <w:jc w:val="both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法定代表人或</w:t>
      </w:r>
      <w:r>
        <w:rPr>
          <w:rFonts w:hint="eastAsia"/>
          <w:color w:val="auto"/>
          <w:sz w:val="28"/>
          <w:szCs w:val="28"/>
          <w:lang w:eastAsia="zh-CN"/>
        </w:rPr>
        <w:t>委托代理人</w:t>
      </w:r>
      <w:r>
        <w:rPr>
          <w:rFonts w:hint="eastAsia"/>
          <w:color w:val="auto"/>
          <w:sz w:val="28"/>
          <w:szCs w:val="28"/>
        </w:rPr>
        <w:t>：（签字或盖章）</w:t>
      </w:r>
      <w:r>
        <w:rPr>
          <w:rFonts w:hint="eastAsia"/>
          <w:color w:val="auto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8"/>
          <w:szCs w:val="28"/>
          <w:u w:val="single"/>
        </w:rPr>
        <w:t xml:space="preserve">  </w:t>
      </w:r>
    </w:p>
    <w:p w14:paraId="03F89D38">
      <w:pPr>
        <w:widowControl/>
        <w:spacing w:line="600" w:lineRule="auto"/>
        <w:ind w:firstLine="4760" w:firstLineChars="1700"/>
        <w:jc w:val="both"/>
        <w:rPr>
          <w:rFonts w:hint="eastAsia" w:ascii="宋体" w:hAnsi="宋体" w:cs="宋体"/>
          <w:color w:val="auto"/>
          <w:sz w:val="28"/>
          <w:szCs w:val="28"/>
        </w:rPr>
      </w:pPr>
    </w:p>
    <w:p w14:paraId="219A9118">
      <w:pPr>
        <w:widowControl/>
        <w:spacing w:line="600" w:lineRule="auto"/>
        <w:ind w:firstLine="9800" w:firstLineChars="3500"/>
        <w:jc w:val="both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日期：　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 年　 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 xml:space="preserve">月　 </w:t>
      </w:r>
      <w:r>
        <w:rPr>
          <w:rFonts w:hint="eastAsia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</w:rPr>
        <w:t>日</w:t>
      </w:r>
    </w:p>
    <w:p w14:paraId="2C53DFA3"/>
    <w:sectPr>
      <w:pgSz w:w="16838" w:h="11906" w:orient="landscape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10006B"/>
    <w:multiLevelType w:val="singleLevel"/>
    <w:tmpl w:val="9F10006B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02978"/>
    <w:rsid w:val="7920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8">
    <w:name w:val="font61"/>
    <w:basedOn w:val="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2026-10-07T01:08:00Z</dcterms:created>
  <dc:creator>过往、、时光</dc:creator>
  <cp:lastModifiedBy>过往、、时光</cp:lastModifiedBy>
  <dcterms:modified xsi:type="dcterms:W3CDTF">2026-10-07T01:15:54Z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E786ED935BC543FEA921AC24189E1F6E_11</vt:lpwstr>
  </property>
  <property fmtid="{D5CDD505-2E9C-101B-9397-08002B2CF9AE}" pid="4" name="KSOTemplateDocerSaveRecord">
    <vt:lpwstr>eyJoZGlkIjoiNzg0NzY0M2YxMjg1ZWU1M2I0ZjhlMTIyMGJjZDVmZTEiLCJ1c2VySWQiOiIzNzY0MjcxMjIifQ==</vt:lpwstr>
  </property>
</Properties>
</file>